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0296890" w:rsidR="005A5832" w:rsidRPr="00775A6C" w:rsidRDefault="00190164" w:rsidP="00190164">
            <w:pPr>
              <w:pStyle w:val="Body2"/>
              <w:jc w:val="center"/>
              <w:rPr>
                <w:b/>
                <w:bCs/>
                <w:noProof/>
                <w:kern w:val="2"/>
              </w:rPr>
            </w:pPr>
            <w:r w:rsidRPr="00661489">
              <w:rPr>
                <w:rFonts w:cs="Times New Roman"/>
                <w:b/>
                <w:bCs/>
                <w:lang w:val="lt-LT"/>
              </w:rPr>
              <w:t>Vienkartiniai reikmenys</w:t>
            </w:r>
            <w:r>
              <w:rPr>
                <w:rFonts w:cs="Times New Roman"/>
                <w:b/>
                <w:bCs/>
                <w:lang w:val="lt-LT"/>
              </w:rPr>
              <w:t>,</w:t>
            </w:r>
            <w:r w:rsidRPr="00661489">
              <w:rPr>
                <w:rFonts w:cs="Times New Roman"/>
                <w:b/>
                <w:bCs/>
                <w:lang w:val="lt-LT"/>
              </w:rPr>
              <w:t xml:space="preserve"> skirti kraujo produktų ir pažangios terapijos vaistinių preparatų steriliam paruošimui, Nr. 12122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68341D" w:rsidRDefault="005A5832" w:rsidP="00333420">
      <w:pPr>
        <w:jc w:val="both"/>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4C1238"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C16F774" w:rsidR="005A5832" w:rsidRPr="00190164" w:rsidRDefault="009512DD" w:rsidP="00190164">
            <w:pPr>
              <w:pStyle w:val="Body2"/>
              <w:jc w:val="left"/>
              <w:rPr>
                <w:kern w:val="2"/>
                <w:lang w:val="lt-LT"/>
              </w:rPr>
            </w:pPr>
            <w:r w:rsidRPr="00190164">
              <w:rPr>
                <w:kern w:val="2"/>
                <w:lang w:val="lt-LT"/>
              </w:rPr>
              <w:t xml:space="preserve">3.1.1. </w:t>
            </w:r>
            <w:r w:rsidR="00A10867" w:rsidRPr="00190164">
              <w:rPr>
                <w:kern w:val="2"/>
                <w:lang w:val="lt-LT"/>
              </w:rPr>
              <w:t xml:space="preserve">Tiekėjas įsipareigoja Sutartyje numatytomis sąlygomis perduoti Pirkėjui </w:t>
            </w:r>
            <w:r w:rsidR="00190164" w:rsidRPr="00190164">
              <w:rPr>
                <w:kern w:val="2"/>
                <w:lang w:val="lt-LT"/>
              </w:rPr>
              <w:t>v</w:t>
            </w:r>
            <w:r w:rsidR="00190164" w:rsidRPr="00190164">
              <w:rPr>
                <w:rFonts w:cs="Times New Roman"/>
                <w:lang w:val="lt-LT"/>
              </w:rPr>
              <w:t xml:space="preserve">ienkartinius reikmenis, skirtus kraujo produktų ir pažangios terapijos vaistinių preparatų steriliam paruošimui </w:t>
            </w:r>
            <w:r w:rsidR="00A10867" w:rsidRPr="00190164">
              <w:rPr>
                <w:kern w:val="2"/>
                <w:lang w:val="lt-LT"/>
              </w:rPr>
              <w:t>(toliau – Prekės).</w:t>
            </w:r>
          </w:p>
          <w:p w14:paraId="44BF351D" w14:textId="3215D17D" w:rsidR="00BF418F" w:rsidRPr="00633447" w:rsidRDefault="009512DD" w:rsidP="005850D7">
            <w:pPr>
              <w:jc w:val="both"/>
              <w:rPr>
                <w:color w:val="FF0000"/>
                <w:kern w:val="2"/>
                <w:sz w:val="22"/>
                <w:szCs w:val="22"/>
              </w:rPr>
            </w:pPr>
            <w:r w:rsidRPr="00190164">
              <w:rPr>
                <w:color w:val="000000"/>
                <w:kern w:val="2"/>
                <w:sz w:val="22"/>
                <w:szCs w:val="22"/>
              </w:rPr>
              <w:t xml:space="preserve">3.1.2. </w:t>
            </w:r>
            <w:r w:rsidR="00A10867" w:rsidRPr="00190164">
              <w:rPr>
                <w:color w:val="000000"/>
                <w:kern w:val="2"/>
                <w:sz w:val="22"/>
                <w:szCs w:val="22"/>
              </w:rPr>
              <w:t>Išsamus Prekių aprašymas ir kiti reikalavimai</w:t>
            </w:r>
            <w:r w:rsidR="00A10867" w:rsidRPr="00333420">
              <w:rPr>
                <w:color w:val="000000"/>
                <w:kern w:val="2"/>
                <w:sz w:val="22"/>
                <w:szCs w:val="22"/>
              </w:rPr>
              <w:t xml:space="preserve">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065481AC" w14:textId="128E1429" w:rsidR="00B1202A" w:rsidRDefault="00190164" w:rsidP="00190164">
            <w:pPr>
              <w:pStyle w:val="Body2"/>
              <w:jc w:val="left"/>
              <w:rPr>
                <w:kern w:val="2"/>
              </w:rPr>
            </w:pPr>
            <w:r w:rsidRPr="00190164">
              <w:rPr>
                <w:rFonts w:cs="Times New Roman"/>
                <w:lang w:val="lt-LT"/>
              </w:rPr>
              <w:t>Vienkartiniai reikmenys, skirti kraujo produktų ir pažangios terapijos vaistinių preparatų steriliam paruošimui, Nr. 12122</w:t>
            </w:r>
            <w:r w:rsidR="000F3774">
              <w:rPr>
                <w:kern w:val="2"/>
              </w:rPr>
              <w:t xml:space="preserve">, </w:t>
            </w:r>
          </w:p>
          <w:p w14:paraId="7A446568" w14:textId="356BDEF1" w:rsidR="005A5832" w:rsidRPr="00333420" w:rsidRDefault="00F07589" w:rsidP="00014AD9">
            <w:pPr>
              <w:jc w:val="both"/>
              <w:rPr>
                <w:kern w:val="2"/>
                <w:sz w:val="22"/>
                <w:szCs w:val="22"/>
              </w:rPr>
            </w:pPr>
            <w:r w:rsidRPr="0044278D">
              <w:rPr>
                <w:kern w:val="2"/>
                <w:sz w:val="22"/>
                <w:szCs w:val="22"/>
              </w:rPr>
              <w:t xml:space="preserve">CVP IS </w:t>
            </w:r>
            <w:r w:rsidR="000477DD">
              <w:rPr>
                <w:kern w:val="2"/>
                <w:sz w:val="22"/>
                <w:szCs w:val="22"/>
              </w:rPr>
              <w:t>ID</w:t>
            </w:r>
            <w:r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0AFA5CC0"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673E25">
              <w:rPr>
                <w:b/>
                <w:bCs/>
                <w:kern w:val="2"/>
                <w:sz w:val="22"/>
                <w:szCs w:val="22"/>
              </w:rPr>
              <w:t xml:space="preserve">ne vėliau kaip per </w:t>
            </w:r>
            <w:r w:rsidR="00BF177A">
              <w:rPr>
                <w:b/>
                <w:bCs/>
                <w:kern w:val="2"/>
                <w:sz w:val="22"/>
                <w:szCs w:val="22"/>
              </w:rPr>
              <w:t>10</w:t>
            </w:r>
            <w:r w:rsidR="0044278D" w:rsidRPr="00673E25">
              <w:rPr>
                <w:b/>
                <w:bCs/>
                <w:color w:val="FF0000"/>
                <w:kern w:val="2"/>
                <w:sz w:val="22"/>
                <w:szCs w:val="22"/>
              </w:rPr>
              <w:t xml:space="preserve"> </w:t>
            </w:r>
            <w:r w:rsidR="00BC289B" w:rsidRPr="00673E25">
              <w:rPr>
                <w:b/>
                <w:bCs/>
                <w:kern w:val="2"/>
                <w:sz w:val="22"/>
                <w:szCs w:val="22"/>
              </w:rPr>
              <w:t>(</w:t>
            </w:r>
            <w:r w:rsidR="00BF177A">
              <w:rPr>
                <w:b/>
                <w:bCs/>
                <w:kern w:val="2"/>
                <w:sz w:val="22"/>
                <w:szCs w:val="22"/>
              </w:rPr>
              <w:t>dešimt</w:t>
            </w:r>
            <w:r w:rsidR="00BC289B" w:rsidRPr="00673E25">
              <w:rPr>
                <w:b/>
                <w:bCs/>
                <w:kern w:val="2"/>
                <w:sz w:val="22"/>
                <w:szCs w:val="22"/>
              </w:rPr>
              <w:t xml:space="preserve">) </w:t>
            </w:r>
            <w:r w:rsidR="0044278D" w:rsidRPr="00673E25">
              <w:rPr>
                <w:b/>
                <w:bCs/>
                <w:kern w:val="2"/>
                <w:sz w:val="22"/>
                <w:szCs w:val="22"/>
              </w:rPr>
              <w:t>darbo dien</w:t>
            </w:r>
            <w:r w:rsidR="00BF177A">
              <w:rPr>
                <w:b/>
                <w:bCs/>
                <w:kern w:val="2"/>
                <w:sz w:val="22"/>
                <w:szCs w:val="22"/>
              </w:rPr>
              <w:t>ų</w:t>
            </w:r>
            <w:r w:rsidR="00B1202A">
              <w:rPr>
                <w:b/>
                <w:bCs/>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2C42BA">
              <w:rPr>
                <w:color w:val="000000"/>
                <w:kern w:val="2"/>
                <w:sz w:val="22"/>
                <w:szCs w:val="22"/>
              </w:rPr>
              <w:t>u</w:t>
            </w:r>
            <w:r w:rsidR="00BD18C1" w:rsidRPr="00BF7E46">
              <w:rPr>
                <w:color w:val="000000"/>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2C42BA">
              <w:rPr>
                <w:kern w:val="2"/>
                <w:sz w:val="22"/>
                <w:szCs w:val="22"/>
              </w:rPr>
              <w:t xml:space="preserve">, </w:t>
            </w:r>
            <w:r w:rsidR="00815297">
              <w:rPr>
                <w:kern w:val="2"/>
                <w:sz w:val="22"/>
                <w:szCs w:val="22"/>
              </w:rPr>
              <w:t xml:space="preserve"> </w:t>
            </w:r>
            <w:r w:rsidR="0044278D" w:rsidRPr="00071915">
              <w:rPr>
                <w:kern w:val="2"/>
                <w:sz w:val="22"/>
                <w:szCs w:val="22"/>
              </w:rPr>
              <w:t>Vilniuje</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2DFD4AAE"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F22A0A">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4399D287"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w:t>
            </w:r>
            <w:r w:rsidR="0077663A">
              <w:rPr>
                <w:sz w:val="22"/>
                <w:szCs w:val="22"/>
              </w:rPr>
              <w:t xml:space="preserve"> (jeigu taikoma)</w:t>
            </w:r>
            <w:r w:rsidR="00D43347" w:rsidRPr="00575770">
              <w:rPr>
                <w:sz w:val="22"/>
                <w:szCs w:val="22"/>
              </w:rPr>
              <w:t>.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xml:space="preserve"> pirkimo dokumentuose ir Sutartyje nurodytų Prekių </w:t>
            </w:r>
            <w:r w:rsidR="00F570E9" w:rsidRPr="00333420">
              <w:rPr>
                <w:color w:val="000000"/>
                <w:kern w:val="2"/>
                <w:sz w:val="22"/>
                <w:szCs w:val="22"/>
              </w:rPr>
              <w:lastRenderedPageBreak/>
              <w:t>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C33884" w:rsidRDefault="00F84045" w:rsidP="00F84045">
            <w:pPr>
              <w:rPr>
                <w:b/>
                <w:bCs/>
                <w:kern w:val="2"/>
                <w:sz w:val="22"/>
                <w:szCs w:val="22"/>
              </w:rPr>
            </w:pPr>
          </w:p>
        </w:tc>
        <w:tc>
          <w:tcPr>
            <w:tcW w:w="7675" w:type="dxa"/>
            <w:gridSpan w:val="3"/>
          </w:tcPr>
          <w:p w14:paraId="4B126A17" w14:textId="4C7C6BC7" w:rsidR="00F84045" w:rsidRPr="00963EE7" w:rsidRDefault="00F84045" w:rsidP="00F84045">
            <w:pPr>
              <w:ind w:left="56"/>
              <w:jc w:val="both"/>
              <w:rPr>
                <w:sz w:val="22"/>
                <w:szCs w:val="22"/>
              </w:rPr>
            </w:pPr>
            <w:r w:rsidRPr="00963EE7">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963EE7">
                  <w:rPr>
                    <w:sz w:val="22"/>
                    <w:szCs w:val="22"/>
                  </w:rPr>
                  <w:t>Sutarties sudarymo dienos</w:t>
                </w:r>
              </w:sdtContent>
            </w:sdt>
            <w:r w:rsidRPr="00963EE7">
              <w:rPr>
                <w:sz w:val="22"/>
                <w:szCs w:val="22"/>
              </w:rPr>
              <w:t xml:space="preserve"> (</w:t>
            </w:r>
            <w:r w:rsidRPr="00963EE7">
              <w:rPr>
                <w:iCs/>
                <w:sz w:val="22"/>
                <w:szCs w:val="22"/>
              </w:rPr>
              <w:t>jeigu perskaičiavimas jau buvo atliktas – nuo paskutinio perskaičiavimo pagal šį punktą dienos</w:t>
            </w:r>
            <w:r w:rsidRPr="00963EE7">
              <w:rPr>
                <w:sz w:val="22"/>
                <w:szCs w:val="22"/>
              </w:rPr>
              <w:t xml:space="preserve">), jeigu Vartojimo prekių ir paslaugų kainų pokytis (k), apskaičiuotas kaip nustatyta 5.3.3.4 punkte, viršija </w:t>
            </w:r>
            <w:r w:rsidR="000679F0" w:rsidRPr="00963EE7">
              <w:rPr>
                <w:sz w:val="22"/>
                <w:szCs w:val="22"/>
              </w:rPr>
              <w:t>10</w:t>
            </w:r>
            <w:r w:rsidRPr="00963EE7">
              <w:rPr>
                <w:sz w:val="22"/>
                <w:szCs w:val="22"/>
              </w:rPr>
              <w:t xml:space="preserve">%. </w:t>
            </w:r>
          </w:p>
          <w:p w14:paraId="6C2AB839" w14:textId="6A12615F" w:rsidR="008D278C" w:rsidRPr="00963EE7" w:rsidRDefault="008D278C" w:rsidP="008D278C">
            <w:pPr>
              <w:pStyle w:val="ListParagraph"/>
              <w:ind w:left="56"/>
              <w:jc w:val="both"/>
              <w:rPr>
                <w:rFonts w:ascii="Times New Roman" w:hAnsi="Times New Roman"/>
                <w:sz w:val="22"/>
                <w:szCs w:val="22"/>
                <w:bdr w:val="none" w:sz="0" w:space="0" w:color="auto" w:frame="1"/>
                <w:lang w:val="lt-LT"/>
              </w:rPr>
            </w:pPr>
            <w:r w:rsidRPr="00963EE7">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963EE7" w:rsidRDefault="008D278C" w:rsidP="008D278C">
            <w:pPr>
              <w:pStyle w:val="ListParagraph"/>
              <w:ind w:left="56"/>
              <w:jc w:val="both"/>
              <w:rPr>
                <w:rFonts w:ascii="Times New Roman" w:hAnsi="Times New Roman"/>
                <w:sz w:val="22"/>
                <w:szCs w:val="22"/>
                <w:bdr w:val="none" w:sz="0" w:space="0" w:color="auto" w:frame="1"/>
                <w:lang w:val="lt-LT"/>
              </w:rPr>
            </w:pPr>
            <w:r w:rsidRPr="00963EE7">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963EE7" w:rsidRDefault="008D278C" w:rsidP="008D278C">
            <w:pPr>
              <w:pStyle w:val="ListParagraph"/>
              <w:ind w:left="56"/>
              <w:jc w:val="both"/>
              <w:rPr>
                <w:rFonts w:ascii="Times New Roman" w:hAnsi="Times New Roman"/>
                <w:sz w:val="22"/>
                <w:szCs w:val="22"/>
                <w:bdr w:val="none" w:sz="0" w:space="0" w:color="auto" w:frame="1"/>
                <w:lang w:val="lt-LT"/>
              </w:rPr>
            </w:pPr>
            <w:r w:rsidRPr="00963EE7">
              <w:rPr>
                <w:rFonts w:ascii="Times New Roman" w:hAnsi="Times New Roman"/>
                <w:sz w:val="22"/>
                <w:szCs w:val="22"/>
                <w:lang w:val="lt-LT"/>
              </w:rPr>
              <w:t xml:space="preserve">5.3.3.4. </w:t>
            </w:r>
            <w:r w:rsidRPr="00963EE7">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963EE7">
              <w:rPr>
                <w:rFonts w:ascii="Times New Roman" w:hAnsi="Times New Roman"/>
                <w:sz w:val="22"/>
                <w:szCs w:val="22"/>
                <w:bdr w:val="none" w:sz="0" w:space="0" w:color="auto" w:frame="1"/>
                <w:lang w:val="lt-LT"/>
              </w:rPr>
              <w:t xml:space="preserve">. </w:t>
            </w:r>
            <w:r w:rsidRPr="00963EE7">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963EE7" w:rsidRDefault="008D278C" w:rsidP="00BE14B9">
            <w:pPr>
              <w:pStyle w:val="ListParagraph"/>
              <w:ind w:left="56"/>
              <w:jc w:val="both"/>
              <w:rPr>
                <w:rFonts w:ascii="Times New Roman" w:hAnsi="Times New Roman"/>
                <w:sz w:val="22"/>
                <w:szCs w:val="22"/>
                <w:bdr w:val="none" w:sz="0" w:space="0" w:color="auto" w:frame="1"/>
                <w:lang w:val="lt-LT"/>
              </w:rPr>
            </w:pPr>
            <w:r w:rsidRPr="00963EE7">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963EE7" w:rsidRDefault="00BE14B9" w:rsidP="00B753F9">
            <w:pPr>
              <w:pStyle w:val="ListParagraph"/>
              <w:ind w:left="56"/>
              <w:jc w:val="both"/>
              <w:rPr>
                <w:noProof/>
                <w:sz w:val="22"/>
                <w:szCs w:val="22"/>
                <w:bdr w:val="none" w:sz="0" w:space="0" w:color="auto" w:frame="1"/>
                <w:lang w:val="lt-LT"/>
              </w:rPr>
            </w:pPr>
            <w:r w:rsidRPr="00963EE7">
              <w:rPr>
                <w:rFonts w:ascii="Times New Roman" w:hAnsi="Times New Roman"/>
                <w:kern w:val="2"/>
                <w:sz w:val="22"/>
                <w:szCs w:val="22"/>
                <w:shd w:val="clear" w:color="auto" w:fill="FFFFFF"/>
                <w:lang w:val="lt-LT"/>
              </w:rPr>
              <w:t xml:space="preserve">5.3.3.6 Nauja </w:t>
            </w:r>
            <w:r w:rsidRPr="00963EE7">
              <w:rPr>
                <w:rFonts w:ascii="Times New Roman" w:hAnsi="Times New Roman"/>
                <w:noProof/>
                <w:kern w:val="2"/>
                <w:sz w:val="22"/>
                <w:szCs w:val="22"/>
                <w:shd w:val="clear" w:color="auto" w:fill="FFFFFF"/>
                <w:lang w:val="lt-LT"/>
              </w:rPr>
              <w:t>Sutarties įkainiai apskaičiuojami pagal žemiau pateiktą formulę:</w:t>
            </w:r>
          </w:p>
          <w:p w14:paraId="0CD8D7C8" w14:textId="77777777" w:rsidR="00BE14B9" w:rsidRPr="00C25223" w:rsidRDefault="004C1238"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963EE7">
              <w:rPr>
                <w:kern w:val="2"/>
                <w:sz w:val="22"/>
                <w:szCs w:val="22"/>
              </w:rPr>
              <w:t xml:space="preserve">, kur a – kaina / įkainis (Eur be PVM)) (jei peržiūra jau buvo </w:t>
            </w:r>
            <w:r w:rsidR="00BE14B9" w:rsidRPr="00C25223">
              <w:rPr>
                <w:kern w:val="2"/>
                <w:sz w:val="22"/>
                <w:szCs w:val="22"/>
              </w:rPr>
              <w:t>atlikta, tai po paskutinio perskaičiavimo) </w:t>
            </w:r>
          </w:p>
          <w:p w14:paraId="75DADBCF" w14:textId="77777777" w:rsidR="00BE14B9" w:rsidRPr="00C25223" w:rsidRDefault="00BE14B9" w:rsidP="00BE14B9">
            <w:pPr>
              <w:jc w:val="both"/>
              <w:textAlignment w:val="baseline"/>
              <w:rPr>
                <w:kern w:val="2"/>
                <w:sz w:val="22"/>
                <w:szCs w:val="22"/>
              </w:rPr>
            </w:pPr>
            <w:r w:rsidRPr="00C25223">
              <w:rPr>
                <w:kern w:val="2"/>
                <w:sz w:val="22"/>
                <w:szCs w:val="22"/>
              </w:rPr>
              <w:t>a</w:t>
            </w:r>
            <w:r w:rsidRPr="00C25223">
              <w:rPr>
                <w:kern w:val="2"/>
                <w:sz w:val="22"/>
                <w:szCs w:val="22"/>
                <w:vertAlign w:val="subscript"/>
              </w:rPr>
              <w:t>1</w:t>
            </w:r>
            <w:r w:rsidRPr="00C25223">
              <w:rPr>
                <w:kern w:val="2"/>
                <w:sz w:val="22"/>
                <w:szCs w:val="22"/>
              </w:rPr>
              <w:t xml:space="preserve"> – perskaičiuota (pakeista) kaina / įkainis (Eur be PVM) </w:t>
            </w:r>
          </w:p>
          <w:p w14:paraId="682F9154" w14:textId="55B69C0E" w:rsidR="00BE14B9" w:rsidRPr="00C25223" w:rsidRDefault="00BE14B9" w:rsidP="00BE14B9">
            <w:pPr>
              <w:jc w:val="both"/>
              <w:textAlignment w:val="baseline"/>
              <w:rPr>
                <w:kern w:val="2"/>
                <w:sz w:val="22"/>
                <w:szCs w:val="22"/>
              </w:rPr>
            </w:pPr>
            <w:r w:rsidRPr="00C25223">
              <w:rPr>
                <w:kern w:val="2"/>
                <w:sz w:val="22"/>
                <w:szCs w:val="22"/>
              </w:rPr>
              <w:t>k – pagal vartotojų kainų indeksą</w:t>
            </w:r>
            <w:r w:rsidR="00B8535B" w:rsidRPr="00C25223">
              <w:rPr>
                <w:kern w:val="2"/>
                <w:sz w:val="22"/>
                <w:szCs w:val="22"/>
              </w:rPr>
              <w:t xml:space="preserve"> </w:t>
            </w:r>
            <w:r w:rsidR="00B8535B" w:rsidRPr="00C25223">
              <w:rPr>
                <w:sz w:val="22"/>
                <w:szCs w:val="22"/>
              </w:rPr>
              <w:t>(</w:t>
            </w:r>
            <w:sdt>
              <w:sdtPr>
                <w:rPr>
                  <w:rFonts w:ascii="Calibri" w:hAnsi="Calibri" w:cs="Calibri"/>
                  <w:color w:val="000000"/>
                  <w:sz w:val="22"/>
                  <w:lang w:eastAsia="lt-LT"/>
                </w:rPr>
                <w:id w:val="-1754280200"/>
                <w:placeholder>
                  <w:docPart w:val="9F13FFABB2D3477382A832431B591D4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8535B" w:rsidRPr="00C25223">
                  <w:rPr>
                    <w:rFonts w:ascii="Calibri" w:hAnsi="Calibri" w:cs="Calibri"/>
                    <w:color w:val="000000"/>
                    <w:sz w:val="22"/>
                    <w:lang w:eastAsia="lt-LT"/>
                  </w:rPr>
                  <w:t>CP06121 Medicininės diagnostikos gaminiai (NVP)</w:t>
                </w:r>
              </w:sdtContent>
            </w:sdt>
            <w:r w:rsidR="00B8535B" w:rsidRPr="00C25223">
              <w:rPr>
                <w:sz w:val="22"/>
                <w:szCs w:val="22"/>
              </w:rPr>
              <w:t xml:space="preserve">) </w:t>
            </w:r>
            <w:r w:rsidRPr="00C25223">
              <w:rPr>
                <w:kern w:val="2"/>
                <w:sz w:val="22"/>
                <w:szCs w:val="22"/>
              </w:rPr>
              <w:t xml:space="preserve"> apskaičiuotas Vartojimo prekių ir paslaugų kainų pokytis (padidėjimas arba sumažėjimas) (%). „k“ reikšmė skaičiuojama pagal formulę:</w:t>
            </w:r>
          </w:p>
          <w:p w14:paraId="03E72A8C" w14:textId="56EFC07F" w:rsidR="00BE14B9" w:rsidRPr="00C25223" w:rsidRDefault="00C25223"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00BE14B9" w:rsidRPr="00C25223">
              <w:rPr>
                <w:kern w:val="2"/>
                <w:sz w:val="22"/>
                <w:szCs w:val="22"/>
              </w:rPr>
              <w:t>, (proc.) kur</w:t>
            </w:r>
          </w:p>
          <w:p w14:paraId="5657E6F8" w14:textId="39A7479B" w:rsidR="00BE14B9" w:rsidRPr="00C25223" w:rsidRDefault="00BE14B9" w:rsidP="00BE14B9">
            <w:pPr>
              <w:jc w:val="both"/>
              <w:textAlignment w:val="baseline"/>
              <w:rPr>
                <w:kern w:val="2"/>
                <w:sz w:val="22"/>
                <w:szCs w:val="22"/>
              </w:rPr>
            </w:pPr>
            <w:r w:rsidRPr="00C25223">
              <w:rPr>
                <w:noProof/>
                <w:kern w:val="2"/>
                <w:sz w:val="22"/>
                <w:szCs w:val="22"/>
              </w:rPr>
              <w:lastRenderedPageBreak/>
              <w:t>Ind</w:t>
            </w:r>
            <w:r w:rsidRPr="00C25223">
              <w:rPr>
                <w:noProof/>
                <w:kern w:val="2"/>
                <w:sz w:val="22"/>
                <w:szCs w:val="22"/>
                <w:vertAlign w:val="subscript"/>
              </w:rPr>
              <w:t>naujausias</w:t>
            </w:r>
            <w:r w:rsidRPr="00C25223">
              <w:rPr>
                <w:noProof/>
                <w:kern w:val="2"/>
                <w:sz w:val="22"/>
                <w:szCs w:val="22"/>
              </w:rPr>
              <w:t xml:space="preserve"> –</w:t>
            </w:r>
            <w:r w:rsidRPr="00C25223">
              <w:rPr>
                <w:kern w:val="2"/>
                <w:sz w:val="22"/>
                <w:szCs w:val="22"/>
              </w:rPr>
              <w:t xml:space="preserve"> kreipimosi dėl kainos / įkainių peržiūros išsiuntimo kitai šaliai dieną paskelbtas naujausias vartojimo prekių ir paslaugų indeksas</w:t>
            </w:r>
            <w:r w:rsidR="00B8535B" w:rsidRPr="00C25223">
              <w:rPr>
                <w:kern w:val="2"/>
                <w:sz w:val="22"/>
                <w:szCs w:val="22"/>
              </w:rPr>
              <w:t xml:space="preserve"> </w:t>
            </w:r>
            <w:r w:rsidR="00B8535B" w:rsidRPr="00C25223">
              <w:rPr>
                <w:sz w:val="22"/>
                <w:szCs w:val="22"/>
              </w:rPr>
              <w:t>(</w:t>
            </w:r>
            <w:sdt>
              <w:sdtPr>
                <w:rPr>
                  <w:rFonts w:ascii="Calibri" w:hAnsi="Calibri" w:cs="Calibri"/>
                  <w:color w:val="000000"/>
                  <w:sz w:val="22"/>
                  <w:lang w:eastAsia="lt-LT"/>
                </w:rPr>
                <w:id w:val="2096812553"/>
                <w:placeholder>
                  <w:docPart w:val="5F9C96608BE84C6FB8CE973A35547F5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8535B" w:rsidRPr="00C25223">
                  <w:rPr>
                    <w:rFonts w:ascii="Calibri" w:hAnsi="Calibri" w:cs="Calibri"/>
                    <w:color w:val="000000"/>
                    <w:sz w:val="22"/>
                    <w:lang w:eastAsia="lt-LT"/>
                  </w:rPr>
                  <w:t>CP06121 Medicininės diagnostikos gaminiai (NVP)</w:t>
                </w:r>
              </w:sdtContent>
            </w:sdt>
            <w:r w:rsidR="00B8535B" w:rsidRPr="00C25223">
              <w:rPr>
                <w:sz w:val="22"/>
                <w:szCs w:val="22"/>
              </w:rPr>
              <w:t>)</w:t>
            </w:r>
            <w:r w:rsidR="00B8535B" w:rsidRPr="00C25223">
              <w:rPr>
                <w:sz w:val="22"/>
                <w:szCs w:val="22"/>
              </w:rPr>
              <w:t>.</w:t>
            </w:r>
          </w:p>
          <w:p w14:paraId="05449515" w14:textId="280E47AB" w:rsidR="00BE14B9" w:rsidRPr="00963EE7" w:rsidRDefault="00BE14B9" w:rsidP="00BE14B9">
            <w:pPr>
              <w:jc w:val="both"/>
              <w:rPr>
                <w:kern w:val="2"/>
                <w:sz w:val="22"/>
                <w:szCs w:val="22"/>
              </w:rPr>
            </w:pPr>
            <w:r w:rsidRPr="00C25223">
              <w:rPr>
                <w:noProof/>
                <w:kern w:val="2"/>
                <w:sz w:val="22"/>
                <w:szCs w:val="22"/>
              </w:rPr>
              <w:t>Ind</w:t>
            </w:r>
            <w:r w:rsidRPr="00C25223">
              <w:rPr>
                <w:noProof/>
                <w:kern w:val="2"/>
                <w:sz w:val="22"/>
                <w:szCs w:val="22"/>
                <w:vertAlign w:val="subscript"/>
              </w:rPr>
              <w:t>pradžia</w:t>
            </w:r>
            <w:r w:rsidRPr="00C25223">
              <w:rPr>
                <w:noProof/>
                <w:kern w:val="2"/>
                <w:sz w:val="22"/>
                <w:szCs w:val="22"/>
              </w:rPr>
              <w:t xml:space="preserve"> – laikotarpio</w:t>
            </w:r>
            <w:r w:rsidRPr="00C25223">
              <w:rPr>
                <w:kern w:val="2"/>
                <w:sz w:val="22"/>
                <w:szCs w:val="22"/>
              </w:rPr>
              <w:t xml:space="preserve"> pradžios datos (mėnesio) vartojimo prekių ir paslaugų indeksas</w:t>
            </w:r>
            <w:r w:rsidR="00B8535B" w:rsidRPr="00C25223">
              <w:rPr>
                <w:kern w:val="2"/>
                <w:sz w:val="22"/>
                <w:szCs w:val="22"/>
              </w:rPr>
              <w:t xml:space="preserve"> </w:t>
            </w:r>
            <w:r w:rsidR="00B8535B" w:rsidRPr="00C25223">
              <w:rPr>
                <w:sz w:val="22"/>
                <w:szCs w:val="22"/>
              </w:rPr>
              <w:t>(</w:t>
            </w:r>
            <w:sdt>
              <w:sdtPr>
                <w:rPr>
                  <w:rFonts w:ascii="Calibri" w:hAnsi="Calibri" w:cs="Calibri"/>
                  <w:color w:val="000000"/>
                  <w:sz w:val="22"/>
                  <w:lang w:eastAsia="lt-LT"/>
                </w:rPr>
                <w:id w:val="-1526476120"/>
                <w:placeholder>
                  <w:docPart w:val="145F39ECC92C4767B43E99EF9725A4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8535B" w:rsidRPr="00C25223">
                  <w:rPr>
                    <w:rFonts w:ascii="Calibri" w:hAnsi="Calibri" w:cs="Calibri"/>
                    <w:color w:val="000000"/>
                    <w:sz w:val="22"/>
                    <w:lang w:eastAsia="lt-LT"/>
                  </w:rPr>
                  <w:t>CP06121 Medicininės diagnostikos gaminiai (NVP)</w:t>
                </w:r>
              </w:sdtContent>
            </w:sdt>
            <w:r w:rsidRPr="00C25223">
              <w:rPr>
                <w:kern w:val="2"/>
                <w:sz w:val="22"/>
                <w:szCs w:val="22"/>
              </w:rPr>
              <w:t>. Pirmojo perskaičiavimo atveju laikotarpio pradžia (mėnuo) yra Sutarties įsigaliojimo</w:t>
            </w:r>
            <w:r w:rsidRPr="00963EE7">
              <w:rPr>
                <w:kern w:val="2"/>
                <w:sz w:val="22"/>
                <w:szCs w:val="22"/>
              </w:rPr>
              <w:t xml:space="preserve"> dienos mėnuo. Antrojo ir vėlesnių perskaičiavimų atveju laikotarpio pradžia (mėnuo) yra paskutinio perskaičiavimo metu naudotos paskelbto atitinkamo indekso reikšmės mėnuo.</w:t>
            </w:r>
          </w:p>
          <w:p w14:paraId="0CB90C32" w14:textId="661BC4D6" w:rsidR="00BE14B9" w:rsidRPr="00963EE7" w:rsidRDefault="00BE14B9" w:rsidP="00BE14B9">
            <w:pPr>
              <w:jc w:val="both"/>
              <w:rPr>
                <w:kern w:val="2"/>
                <w:sz w:val="22"/>
                <w:szCs w:val="22"/>
                <w:shd w:val="clear" w:color="auto" w:fill="FFFFFF"/>
              </w:rPr>
            </w:pPr>
            <w:r w:rsidRPr="00963EE7">
              <w:rPr>
                <w:kern w:val="2"/>
                <w:sz w:val="22"/>
                <w:szCs w:val="22"/>
                <w:shd w:val="clear" w:color="auto" w:fill="FFFFFF"/>
              </w:rPr>
              <w:t xml:space="preserve">3.3.3.7. Skaičiavimams indeksų reikšmės imamos </w:t>
            </w:r>
            <w:r w:rsidRPr="00963EE7">
              <w:rPr>
                <w:kern w:val="2"/>
                <w:sz w:val="22"/>
                <w:szCs w:val="22"/>
                <w:u w:val="single"/>
                <w:shd w:val="clear" w:color="auto" w:fill="FFFFFF"/>
              </w:rPr>
              <w:t>keturių</w:t>
            </w:r>
            <w:r w:rsidRPr="00963EE7">
              <w:rPr>
                <w:kern w:val="2"/>
                <w:sz w:val="22"/>
                <w:szCs w:val="22"/>
                <w:shd w:val="clear" w:color="auto" w:fill="FFFFFF"/>
              </w:rPr>
              <w:t xml:space="preserve"> skaitmenų po kablelio tikslumu. Apskaičiuotas pokytis (k) tolimesniems skaičiavimams naudojamas suapvalinus iki </w:t>
            </w:r>
            <w:r w:rsidRPr="00963EE7">
              <w:rPr>
                <w:kern w:val="2"/>
                <w:sz w:val="22"/>
                <w:szCs w:val="22"/>
                <w:u w:val="single"/>
                <w:shd w:val="clear" w:color="auto" w:fill="FFFFFF"/>
              </w:rPr>
              <w:t>vieno</w:t>
            </w:r>
            <w:r w:rsidRPr="00963EE7">
              <w:rPr>
                <w:kern w:val="2"/>
                <w:sz w:val="22"/>
                <w:szCs w:val="22"/>
                <w:shd w:val="clear" w:color="auto" w:fill="FFFFFF"/>
              </w:rPr>
              <w:t xml:space="preserve"> skaitmens po kablelio, o apskaičiuotas įkainis „a</w:t>
            </w:r>
            <w:r w:rsidRPr="00963EE7">
              <w:rPr>
                <w:kern w:val="2"/>
                <w:sz w:val="22"/>
                <w:szCs w:val="22"/>
                <w:shd w:val="clear" w:color="auto" w:fill="FFFFFF"/>
                <w:vertAlign w:val="subscript"/>
              </w:rPr>
              <w:t>1</w:t>
            </w:r>
            <w:r w:rsidRPr="00963EE7">
              <w:rPr>
                <w:kern w:val="2"/>
                <w:sz w:val="22"/>
                <w:szCs w:val="22"/>
                <w:shd w:val="clear" w:color="auto" w:fill="FFFFFF"/>
              </w:rPr>
              <w:t xml:space="preserve">“ suapvalinamas iki </w:t>
            </w:r>
            <w:r w:rsidRPr="00963EE7">
              <w:rPr>
                <w:kern w:val="2"/>
                <w:sz w:val="22"/>
                <w:szCs w:val="22"/>
                <w:u w:val="single"/>
                <w:shd w:val="clear" w:color="auto" w:fill="FFFFFF"/>
              </w:rPr>
              <w:t>dviejų</w:t>
            </w:r>
            <w:r w:rsidRPr="00963EE7">
              <w:rPr>
                <w:b/>
                <w:bCs/>
                <w:kern w:val="2"/>
                <w:sz w:val="22"/>
                <w:szCs w:val="22"/>
                <w:shd w:val="clear" w:color="auto" w:fill="FFFFFF"/>
              </w:rPr>
              <w:t xml:space="preserve"> </w:t>
            </w:r>
            <w:r w:rsidRPr="00963EE7">
              <w:rPr>
                <w:kern w:val="2"/>
                <w:sz w:val="22"/>
                <w:szCs w:val="22"/>
                <w:shd w:val="clear" w:color="auto" w:fill="FFFFFF"/>
              </w:rPr>
              <w:t>skaitmenų po kablelio.</w:t>
            </w:r>
          </w:p>
          <w:p w14:paraId="32158626" w14:textId="192F3F1F" w:rsidR="00BE14B9" w:rsidRPr="00963EE7" w:rsidRDefault="00BE14B9" w:rsidP="00BE14B9">
            <w:pPr>
              <w:jc w:val="both"/>
              <w:rPr>
                <w:kern w:val="2"/>
                <w:sz w:val="22"/>
                <w:szCs w:val="22"/>
                <w:shd w:val="clear" w:color="auto" w:fill="FFFFFF"/>
              </w:rPr>
            </w:pPr>
            <w:r w:rsidRPr="00963EE7">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63EE7">
              <w:rPr>
                <w:kern w:val="2"/>
                <w:sz w:val="22"/>
                <w:szCs w:val="22"/>
                <w:bdr w:val="none" w:sz="0" w:space="0" w:color="auto" w:frame="1"/>
              </w:rPr>
              <w:t>kitus oficialius šaltinių duomenis</w:t>
            </w:r>
            <w:r w:rsidRPr="00963EE7">
              <w:rPr>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963EE7" w:rsidRDefault="00BE14B9" w:rsidP="00BE14B9">
            <w:pPr>
              <w:jc w:val="both"/>
              <w:rPr>
                <w:kern w:val="2"/>
                <w:sz w:val="22"/>
                <w:szCs w:val="22"/>
                <w:shd w:val="clear" w:color="auto" w:fill="FFFFFF"/>
              </w:rPr>
            </w:pPr>
            <w:r w:rsidRPr="00963EE7">
              <w:rPr>
                <w:kern w:val="2"/>
                <w:sz w:val="22"/>
                <w:szCs w:val="22"/>
                <w:shd w:val="clear" w:color="auto" w:fill="FFFFFF"/>
              </w:rPr>
              <w:t>5</w:t>
            </w:r>
            <w:r w:rsidRPr="00963EE7">
              <w:rPr>
                <w:kern w:val="2"/>
                <w:sz w:val="22"/>
                <w:szCs w:val="22"/>
              </w:rPr>
              <w:t xml:space="preserve">.3.3.9. </w:t>
            </w:r>
            <w:r w:rsidRPr="00963EE7">
              <w:rPr>
                <w:kern w:val="2"/>
                <w:sz w:val="22"/>
                <w:szCs w:val="22"/>
                <w:shd w:val="clear" w:color="auto" w:fill="FFFFFF"/>
              </w:rPr>
              <w:t>Susitarimas turi būti sudarytas per 14 (keturiolika) dienų nuo Šalies pateikto tinkamo prašymo perskaičiuoti S</w:t>
            </w:r>
            <w:r w:rsidRPr="00963EE7">
              <w:rPr>
                <w:kern w:val="2"/>
                <w:sz w:val="22"/>
                <w:szCs w:val="22"/>
              </w:rPr>
              <w:t xml:space="preserve">utarties </w:t>
            </w:r>
            <w:r w:rsidRPr="00963EE7">
              <w:rPr>
                <w:kern w:val="2"/>
                <w:sz w:val="22"/>
                <w:szCs w:val="22"/>
                <w:shd w:val="clear" w:color="auto" w:fill="FFFFFF"/>
              </w:rPr>
              <w:t>kainą / įkainius gavimo dienos.</w:t>
            </w:r>
          </w:p>
          <w:p w14:paraId="1BC2DB25" w14:textId="0888982D" w:rsidR="008D278C" w:rsidRPr="00963EE7" w:rsidRDefault="00BE14B9" w:rsidP="001F4597">
            <w:pPr>
              <w:jc w:val="both"/>
              <w:rPr>
                <w:kern w:val="2"/>
                <w:sz w:val="22"/>
                <w:szCs w:val="22"/>
              </w:rPr>
            </w:pPr>
            <w:r w:rsidRPr="00963EE7">
              <w:rPr>
                <w:kern w:val="2"/>
                <w:sz w:val="22"/>
                <w:szCs w:val="22"/>
                <w:shd w:val="clear" w:color="auto" w:fill="FFFFFF"/>
              </w:rPr>
              <w:t xml:space="preserve">5.3.3.10. </w:t>
            </w:r>
            <w:r w:rsidRPr="00963EE7">
              <w:rPr>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963EE7" w:rsidRDefault="00A10867" w:rsidP="00333420">
            <w:pPr>
              <w:rPr>
                <w:kern w:val="2"/>
                <w:sz w:val="22"/>
                <w:szCs w:val="22"/>
              </w:rPr>
            </w:pPr>
            <w:r w:rsidRPr="00963EE7">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5D0C2B91" w:rsidR="001823FF" w:rsidRPr="000157D9" w:rsidRDefault="002802E4" w:rsidP="00DC3C1C">
            <w:pPr>
              <w:jc w:val="both"/>
              <w:rPr>
                <w:kern w:val="2"/>
                <w:sz w:val="22"/>
                <w:szCs w:val="22"/>
              </w:rPr>
            </w:pPr>
            <w:r w:rsidRPr="000157D9">
              <w:rPr>
                <w:kern w:val="2"/>
                <w:sz w:val="22"/>
                <w:szCs w:val="22"/>
              </w:rPr>
              <w:t>Prekėms nustatomas Prekių gamintojo taikomas Garantinis terminas.</w:t>
            </w:r>
            <w:r w:rsidR="000157D9" w:rsidRPr="000157D9">
              <w:rPr>
                <w:kern w:val="2"/>
                <w:sz w:val="22"/>
                <w:szCs w:val="22"/>
              </w:rPr>
              <w:t xml:space="preserve"> </w:t>
            </w:r>
            <w:r w:rsidR="00E44AFB" w:rsidRPr="000157D9">
              <w:rPr>
                <w:sz w:val="22"/>
                <w:szCs w:val="22"/>
              </w:rPr>
              <w:t>Prekių galiojimo terminas jų pristatymo metu turi būti ne trumpesnis kaip 6 mėn</w:t>
            </w:r>
            <w:r w:rsidR="000157D9" w:rsidRPr="000157D9">
              <w:rPr>
                <w:sz w:val="22"/>
                <w:szCs w:val="22"/>
              </w:rPr>
              <w:t xml:space="preserve">esiai. </w:t>
            </w:r>
            <w:r w:rsidR="00054056" w:rsidRPr="000157D9">
              <w:rPr>
                <w:sz w:val="22"/>
                <w:szCs w:val="22"/>
              </w:rPr>
              <w:t>Garantinis terminas, skaičiuojamas nuo Prekių perdavimo–priėmimo akto ar Sąskaitos (kai Prekių perdavimo–priėmimo aktas nėra pasirašomas) pasirašymo dienos</w:t>
            </w:r>
            <w:r w:rsidR="00054056" w:rsidRPr="000157D9">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C33884"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C33884">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C33884">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C33884" w:rsidRDefault="000E0314" w:rsidP="000E0314">
            <w:pPr>
              <w:jc w:val="both"/>
              <w:rPr>
                <w:b/>
                <w:bCs/>
                <w:kern w:val="2"/>
                <w:sz w:val="22"/>
                <w:szCs w:val="22"/>
              </w:rPr>
            </w:pPr>
            <w:r w:rsidRPr="00C33884">
              <w:rPr>
                <w:b/>
                <w:bCs/>
                <w:kern w:val="2"/>
                <w:sz w:val="22"/>
                <w:szCs w:val="22"/>
              </w:rPr>
              <w:t>9.</w:t>
            </w:r>
            <w:r w:rsidRPr="00C33884">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2827E30" w:rsidR="000E0314" w:rsidRPr="0004537C" w:rsidRDefault="000E0314">
            <w:pPr>
              <w:jc w:val="both"/>
              <w:rPr>
                <w:color w:val="4472C4"/>
                <w:kern w:val="2"/>
                <w:sz w:val="22"/>
                <w:szCs w:val="22"/>
                <w:highlight w:val="yellow"/>
              </w:rPr>
            </w:pPr>
            <w:r w:rsidRPr="0004537C">
              <w:rPr>
                <w:sz w:val="22"/>
                <w:szCs w:val="22"/>
              </w:rPr>
              <w:t xml:space="preserve"> </w:t>
            </w:r>
            <w:r w:rsidR="0004537C" w:rsidRPr="0004537C">
              <w:rPr>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8907C48"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050E29" w:rsidRPr="00050E29">
              <w:rPr>
                <w:b/>
                <w:bCs/>
                <w:color w:val="000000"/>
                <w:kern w:val="2"/>
                <w:sz w:val="22"/>
                <w:szCs w:val="22"/>
              </w:rPr>
              <w:t>3</w:t>
            </w:r>
            <w:r w:rsidR="0035472A">
              <w:rPr>
                <w:b/>
                <w:sz w:val="22"/>
                <w:szCs w:val="22"/>
              </w:rPr>
              <w:t>8</w:t>
            </w:r>
            <w:r w:rsidRPr="00050E29">
              <w:rPr>
                <w:b/>
                <w:sz w:val="22"/>
                <w:szCs w:val="22"/>
              </w:rPr>
              <w:t xml:space="preserve"> (</w:t>
            </w:r>
            <w:r w:rsidR="00050E29" w:rsidRPr="00050E29">
              <w:rPr>
                <w:b/>
                <w:sz w:val="22"/>
                <w:szCs w:val="22"/>
              </w:rPr>
              <w:t>tris</w:t>
            </w:r>
            <w:r w:rsidRPr="00050E29">
              <w:rPr>
                <w:b/>
                <w:sz w:val="22"/>
                <w:szCs w:val="22"/>
              </w:rPr>
              <w:t xml:space="preserve">dešimt </w:t>
            </w:r>
            <w:r w:rsidR="0035472A">
              <w:rPr>
                <w:b/>
                <w:sz w:val="22"/>
                <w:szCs w:val="22"/>
              </w:rPr>
              <w:t>aštuoni</w:t>
            </w:r>
            <w:r w:rsidRPr="00050E29">
              <w:rPr>
                <w:b/>
                <w:sz w:val="22"/>
                <w:szCs w:val="22"/>
              </w:rPr>
              <w:t xml:space="preserve">) mėnesiai </w:t>
            </w:r>
            <w:r w:rsidRPr="00050E29">
              <w:rPr>
                <w:sz w:val="22"/>
                <w:szCs w:val="22"/>
              </w:rPr>
              <w:t xml:space="preserve">(sutarties vykdymo trukmė (prekių tiekimo terminas) – </w:t>
            </w:r>
            <w:r w:rsidR="00050E29" w:rsidRPr="00050E29">
              <w:rPr>
                <w:sz w:val="22"/>
                <w:szCs w:val="22"/>
              </w:rPr>
              <w:t>3</w:t>
            </w:r>
            <w:r w:rsidR="0035472A">
              <w:rPr>
                <w:sz w:val="22"/>
                <w:szCs w:val="22"/>
              </w:rPr>
              <w:t>6</w:t>
            </w:r>
            <w:r w:rsidRPr="00050E29">
              <w:rPr>
                <w:sz w:val="22"/>
                <w:szCs w:val="22"/>
              </w:rPr>
              <w:t xml:space="preserve"> (trisdešimt </w:t>
            </w:r>
            <w:r w:rsidR="0035472A">
              <w:rPr>
                <w:sz w:val="22"/>
                <w:szCs w:val="22"/>
              </w:rPr>
              <w:t>šeš</w:t>
            </w:r>
            <w:r w:rsidR="005D0691">
              <w:rPr>
                <w:sz w:val="22"/>
                <w:szCs w:val="22"/>
              </w:rPr>
              <w:t>i</w:t>
            </w:r>
            <w:r w:rsidRPr="00050E29">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4267A3B5" w14:textId="77777777" w:rsidR="006E19AF" w:rsidRDefault="006E19AF" w:rsidP="00FB6A20">
      <w:pPr>
        <w:rPr>
          <w:sz w:val="22"/>
          <w:szCs w:val="22"/>
        </w:rPr>
      </w:pPr>
    </w:p>
    <w:p w14:paraId="0CF5BF12" w14:textId="393D299A" w:rsidR="005303A2" w:rsidRPr="00A849DC" w:rsidRDefault="005303A2" w:rsidP="00FB6A20">
      <w:pPr>
        <w:rPr>
          <w:i/>
          <w:iCs/>
          <w:color w:val="4472C4" w:themeColor="accent1"/>
          <w:sz w:val="22"/>
          <w:szCs w:val="22"/>
        </w:rPr>
        <w:sectPr w:rsidR="005303A2" w:rsidRPr="00A849DC" w:rsidSect="00F5343E">
          <w:footnotePr>
            <w:pos w:val="beneathText"/>
          </w:footnotePr>
          <w:pgSz w:w="16837" w:h="11905" w:orient="landscape"/>
          <w:pgMar w:top="426" w:right="677" w:bottom="426" w:left="709" w:header="567" w:footer="193" w:gutter="0"/>
          <w:cols w:space="1296"/>
          <w:docGrid w:linePitch="360"/>
        </w:sectPr>
      </w:pPr>
      <w:r w:rsidRPr="00A849DC">
        <w:rPr>
          <w:i/>
          <w:iCs/>
          <w:color w:val="4472C4" w:themeColor="accent1"/>
          <w:sz w:val="22"/>
          <w:szCs w:val="22"/>
        </w:rPr>
        <w:t xml:space="preserve">Pridedama </w:t>
      </w:r>
      <w:proofErr w:type="spellStart"/>
      <w:r w:rsidRPr="00A849DC">
        <w:rPr>
          <w:i/>
          <w:iCs/>
          <w:color w:val="4472C4" w:themeColor="accent1"/>
          <w:sz w:val="22"/>
          <w:szCs w:val="22"/>
        </w:rPr>
        <w:t>excel</w:t>
      </w:r>
      <w:proofErr w:type="spellEnd"/>
      <w:r w:rsidRPr="00A849DC">
        <w:rPr>
          <w:i/>
          <w:iCs/>
          <w:color w:val="4472C4" w:themeColor="accent1"/>
          <w:sz w:val="22"/>
          <w:szCs w:val="22"/>
        </w:rPr>
        <w:t xml:space="preserve"> </w:t>
      </w:r>
      <w:r w:rsidR="00A849DC" w:rsidRPr="00A849DC">
        <w:rPr>
          <w:i/>
          <w:iCs/>
          <w:color w:val="4472C4" w:themeColor="accent1"/>
          <w:sz w:val="22"/>
          <w:szCs w:val="22"/>
        </w:rPr>
        <w:t xml:space="preserve"> failas pagal laimėtas pirkimo dalis</w:t>
      </w: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97C9F" w14:textId="77777777" w:rsidR="00CA5B5A" w:rsidRDefault="00CA5B5A">
      <w:pPr>
        <w:rPr>
          <w:kern w:val="2"/>
          <w:sz w:val="22"/>
          <w:szCs w:val="22"/>
          <w:lang w:val="en-US"/>
        </w:rPr>
      </w:pPr>
      <w:r>
        <w:rPr>
          <w:kern w:val="2"/>
          <w:sz w:val="22"/>
          <w:szCs w:val="22"/>
          <w:lang w:val="en-US"/>
        </w:rPr>
        <w:separator/>
      </w:r>
    </w:p>
  </w:endnote>
  <w:endnote w:type="continuationSeparator" w:id="0">
    <w:p w14:paraId="04AEF120" w14:textId="77777777" w:rsidR="00CA5B5A" w:rsidRDefault="00CA5B5A">
      <w:pPr>
        <w:rPr>
          <w:kern w:val="2"/>
          <w:sz w:val="22"/>
          <w:szCs w:val="22"/>
          <w:lang w:val="en-US"/>
        </w:rPr>
      </w:pPr>
      <w:r>
        <w:rPr>
          <w:kern w:val="2"/>
          <w:sz w:val="22"/>
          <w:szCs w:val="22"/>
          <w:lang w:val="en-US"/>
        </w:rPr>
        <w:continuationSeparator/>
      </w:r>
    </w:p>
  </w:endnote>
  <w:endnote w:type="continuationNotice" w:id="1">
    <w:p w14:paraId="2BB6A854" w14:textId="77777777" w:rsidR="00CA5B5A" w:rsidRDefault="00CA5B5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C692E" w14:textId="77777777" w:rsidR="00CA5B5A" w:rsidRDefault="00CA5B5A">
      <w:pPr>
        <w:rPr>
          <w:kern w:val="2"/>
          <w:sz w:val="22"/>
          <w:szCs w:val="22"/>
          <w:lang w:val="en-US"/>
        </w:rPr>
      </w:pPr>
      <w:r>
        <w:rPr>
          <w:kern w:val="2"/>
          <w:sz w:val="22"/>
          <w:szCs w:val="22"/>
          <w:lang w:val="en-US"/>
        </w:rPr>
        <w:separator/>
      </w:r>
    </w:p>
  </w:footnote>
  <w:footnote w:type="continuationSeparator" w:id="0">
    <w:p w14:paraId="11FF086B" w14:textId="77777777" w:rsidR="00CA5B5A" w:rsidRDefault="00CA5B5A">
      <w:pPr>
        <w:rPr>
          <w:kern w:val="2"/>
          <w:sz w:val="22"/>
          <w:szCs w:val="22"/>
          <w:lang w:val="en-US"/>
        </w:rPr>
      </w:pPr>
      <w:r>
        <w:rPr>
          <w:kern w:val="2"/>
          <w:sz w:val="22"/>
          <w:szCs w:val="22"/>
          <w:lang w:val="en-US"/>
        </w:rPr>
        <w:continuationSeparator/>
      </w:r>
    </w:p>
  </w:footnote>
  <w:footnote w:type="continuationNotice" w:id="1">
    <w:p w14:paraId="1C8BE581" w14:textId="77777777" w:rsidR="00CA5B5A" w:rsidRDefault="00CA5B5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35D"/>
    <w:rsid w:val="00005976"/>
    <w:rsid w:val="000065BE"/>
    <w:rsid w:val="00012E70"/>
    <w:rsid w:val="00013206"/>
    <w:rsid w:val="000135D4"/>
    <w:rsid w:val="00014275"/>
    <w:rsid w:val="00014AD9"/>
    <w:rsid w:val="000157D9"/>
    <w:rsid w:val="00016863"/>
    <w:rsid w:val="000258D9"/>
    <w:rsid w:val="00034C4A"/>
    <w:rsid w:val="000371F3"/>
    <w:rsid w:val="00042A3E"/>
    <w:rsid w:val="0004537C"/>
    <w:rsid w:val="000477DD"/>
    <w:rsid w:val="00050E29"/>
    <w:rsid w:val="00054056"/>
    <w:rsid w:val="0005677B"/>
    <w:rsid w:val="00062AEF"/>
    <w:rsid w:val="0006524B"/>
    <w:rsid w:val="000679F0"/>
    <w:rsid w:val="00067E16"/>
    <w:rsid w:val="00071915"/>
    <w:rsid w:val="00073242"/>
    <w:rsid w:val="000775C0"/>
    <w:rsid w:val="00080871"/>
    <w:rsid w:val="00081979"/>
    <w:rsid w:val="00086CC6"/>
    <w:rsid w:val="000A3FB6"/>
    <w:rsid w:val="000B0A2E"/>
    <w:rsid w:val="000B0E2A"/>
    <w:rsid w:val="000C4792"/>
    <w:rsid w:val="000D0B2C"/>
    <w:rsid w:val="000D7F49"/>
    <w:rsid w:val="000E0314"/>
    <w:rsid w:val="000E0A90"/>
    <w:rsid w:val="000E0C8B"/>
    <w:rsid w:val="000E0E6C"/>
    <w:rsid w:val="000E4B10"/>
    <w:rsid w:val="000E4F23"/>
    <w:rsid w:val="000F1567"/>
    <w:rsid w:val="000F3774"/>
    <w:rsid w:val="000F7191"/>
    <w:rsid w:val="0010021E"/>
    <w:rsid w:val="0011109B"/>
    <w:rsid w:val="00120230"/>
    <w:rsid w:val="00121EDE"/>
    <w:rsid w:val="00123725"/>
    <w:rsid w:val="001273A5"/>
    <w:rsid w:val="00135C20"/>
    <w:rsid w:val="00140EC7"/>
    <w:rsid w:val="00142C76"/>
    <w:rsid w:val="00144D5A"/>
    <w:rsid w:val="00154C88"/>
    <w:rsid w:val="00157E26"/>
    <w:rsid w:val="00166505"/>
    <w:rsid w:val="00172029"/>
    <w:rsid w:val="00172C06"/>
    <w:rsid w:val="00175316"/>
    <w:rsid w:val="00175BEF"/>
    <w:rsid w:val="001823FF"/>
    <w:rsid w:val="00185E46"/>
    <w:rsid w:val="00190164"/>
    <w:rsid w:val="00190787"/>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24472"/>
    <w:rsid w:val="00230CBE"/>
    <w:rsid w:val="00231B3F"/>
    <w:rsid w:val="002335C1"/>
    <w:rsid w:val="0023431B"/>
    <w:rsid w:val="00234A4A"/>
    <w:rsid w:val="00245BC4"/>
    <w:rsid w:val="0025121A"/>
    <w:rsid w:val="00257AAB"/>
    <w:rsid w:val="00272F90"/>
    <w:rsid w:val="00273323"/>
    <w:rsid w:val="00273FB1"/>
    <w:rsid w:val="002770C9"/>
    <w:rsid w:val="002802E4"/>
    <w:rsid w:val="00280913"/>
    <w:rsid w:val="002835B3"/>
    <w:rsid w:val="002A2A19"/>
    <w:rsid w:val="002A3378"/>
    <w:rsid w:val="002A55BA"/>
    <w:rsid w:val="002A5D81"/>
    <w:rsid w:val="002A5DE4"/>
    <w:rsid w:val="002C1BEA"/>
    <w:rsid w:val="002C38CF"/>
    <w:rsid w:val="002C42BA"/>
    <w:rsid w:val="002E5159"/>
    <w:rsid w:val="002E59B2"/>
    <w:rsid w:val="002E680B"/>
    <w:rsid w:val="002E708F"/>
    <w:rsid w:val="002F016D"/>
    <w:rsid w:val="002F6689"/>
    <w:rsid w:val="002F6D93"/>
    <w:rsid w:val="00301159"/>
    <w:rsid w:val="0030702D"/>
    <w:rsid w:val="003141DC"/>
    <w:rsid w:val="00315718"/>
    <w:rsid w:val="0031571C"/>
    <w:rsid w:val="0031588C"/>
    <w:rsid w:val="00321178"/>
    <w:rsid w:val="00323A7C"/>
    <w:rsid w:val="0032521C"/>
    <w:rsid w:val="00325F7F"/>
    <w:rsid w:val="0033022D"/>
    <w:rsid w:val="0033171F"/>
    <w:rsid w:val="00333420"/>
    <w:rsid w:val="0034011E"/>
    <w:rsid w:val="00344B77"/>
    <w:rsid w:val="0035472A"/>
    <w:rsid w:val="0035624D"/>
    <w:rsid w:val="00361B64"/>
    <w:rsid w:val="00362931"/>
    <w:rsid w:val="003650D9"/>
    <w:rsid w:val="00366D2F"/>
    <w:rsid w:val="003719C8"/>
    <w:rsid w:val="00375B7C"/>
    <w:rsid w:val="00376ACB"/>
    <w:rsid w:val="00397D8B"/>
    <w:rsid w:val="003A2317"/>
    <w:rsid w:val="003B4F6C"/>
    <w:rsid w:val="003B61DA"/>
    <w:rsid w:val="003B6817"/>
    <w:rsid w:val="003D0151"/>
    <w:rsid w:val="003D33E3"/>
    <w:rsid w:val="003D3832"/>
    <w:rsid w:val="003D5028"/>
    <w:rsid w:val="003D5B32"/>
    <w:rsid w:val="003D65EE"/>
    <w:rsid w:val="003E522A"/>
    <w:rsid w:val="003E7C56"/>
    <w:rsid w:val="003F0F00"/>
    <w:rsid w:val="003F2674"/>
    <w:rsid w:val="003F6180"/>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366"/>
    <w:rsid w:val="00435188"/>
    <w:rsid w:val="00436AF1"/>
    <w:rsid w:val="00440DB0"/>
    <w:rsid w:val="00441908"/>
    <w:rsid w:val="00442476"/>
    <w:rsid w:val="0044278D"/>
    <w:rsid w:val="00466763"/>
    <w:rsid w:val="0046754C"/>
    <w:rsid w:val="00473F2B"/>
    <w:rsid w:val="00474E59"/>
    <w:rsid w:val="0047573C"/>
    <w:rsid w:val="00476C94"/>
    <w:rsid w:val="00477EA2"/>
    <w:rsid w:val="004836FA"/>
    <w:rsid w:val="00487851"/>
    <w:rsid w:val="00487AD1"/>
    <w:rsid w:val="00487B16"/>
    <w:rsid w:val="00490217"/>
    <w:rsid w:val="00494B76"/>
    <w:rsid w:val="00496009"/>
    <w:rsid w:val="004A0174"/>
    <w:rsid w:val="004A3339"/>
    <w:rsid w:val="004A4AD0"/>
    <w:rsid w:val="004B45EC"/>
    <w:rsid w:val="004C1EA5"/>
    <w:rsid w:val="004C2E62"/>
    <w:rsid w:val="004C317C"/>
    <w:rsid w:val="004C7ABD"/>
    <w:rsid w:val="004D48B3"/>
    <w:rsid w:val="004D6932"/>
    <w:rsid w:val="004D75B0"/>
    <w:rsid w:val="004E4846"/>
    <w:rsid w:val="004E7133"/>
    <w:rsid w:val="004E77D7"/>
    <w:rsid w:val="004F20F2"/>
    <w:rsid w:val="004F7898"/>
    <w:rsid w:val="00501D23"/>
    <w:rsid w:val="00510561"/>
    <w:rsid w:val="005155FE"/>
    <w:rsid w:val="005259CC"/>
    <w:rsid w:val="0052609D"/>
    <w:rsid w:val="005303A2"/>
    <w:rsid w:val="00540599"/>
    <w:rsid w:val="00545422"/>
    <w:rsid w:val="00545E60"/>
    <w:rsid w:val="0054682F"/>
    <w:rsid w:val="00550044"/>
    <w:rsid w:val="00550A94"/>
    <w:rsid w:val="00552B59"/>
    <w:rsid w:val="00554A7B"/>
    <w:rsid w:val="005553FC"/>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B0368"/>
    <w:rsid w:val="005B15B4"/>
    <w:rsid w:val="005B39C8"/>
    <w:rsid w:val="005B3DE9"/>
    <w:rsid w:val="005B4303"/>
    <w:rsid w:val="005B6358"/>
    <w:rsid w:val="005B7A74"/>
    <w:rsid w:val="005C38F8"/>
    <w:rsid w:val="005C6E6F"/>
    <w:rsid w:val="005D0691"/>
    <w:rsid w:val="005D2856"/>
    <w:rsid w:val="005D3244"/>
    <w:rsid w:val="005D6250"/>
    <w:rsid w:val="005E24AE"/>
    <w:rsid w:val="005E5F0C"/>
    <w:rsid w:val="005F1E46"/>
    <w:rsid w:val="005F2224"/>
    <w:rsid w:val="005F5B23"/>
    <w:rsid w:val="005F5E15"/>
    <w:rsid w:val="00607A71"/>
    <w:rsid w:val="00607B92"/>
    <w:rsid w:val="00610A8C"/>
    <w:rsid w:val="00624375"/>
    <w:rsid w:val="00630D1D"/>
    <w:rsid w:val="00631CC4"/>
    <w:rsid w:val="00633447"/>
    <w:rsid w:val="006376C9"/>
    <w:rsid w:val="0064021E"/>
    <w:rsid w:val="0064121B"/>
    <w:rsid w:val="00645DF8"/>
    <w:rsid w:val="0066643B"/>
    <w:rsid w:val="00673E25"/>
    <w:rsid w:val="00673FFB"/>
    <w:rsid w:val="0068341D"/>
    <w:rsid w:val="00685F29"/>
    <w:rsid w:val="00687FF6"/>
    <w:rsid w:val="006915FF"/>
    <w:rsid w:val="00694EED"/>
    <w:rsid w:val="00697ACE"/>
    <w:rsid w:val="006A1A40"/>
    <w:rsid w:val="006A1D6B"/>
    <w:rsid w:val="006A59C1"/>
    <w:rsid w:val="006B1A1B"/>
    <w:rsid w:val="006B2293"/>
    <w:rsid w:val="006B53F1"/>
    <w:rsid w:val="006B70D8"/>
    <w:rsid w:val="006C7867"/>
    <w:rsid w:val="006D3091"/>
    <w:rsid w:val="006D3B27"/>
    <w:rsid w:val="006D3BD0"/>
    <w:rsid w:val="006D698A"/>
    <w:rsid w:val="006D72BD"/>
    <w:rsid w:val="006E19AF"/>
    <w:rsid w:val="006E5008"/>
    <w:rsid w:val="006E5013"/>
    <w:rsid w:val="006E6A8F"/>
    <w:rsid w:val="006F69E0"/>
    <w:rsid w:val="00701A93"/>
    <w:rsid w:val="0070697A"/>
    <w:rsid w:val="00712F22"/>
    <w:rsid w:val="00714E8D"/>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7663A"/>
    <w:rsid w:val="007819A2"/>
    <w:rsid w:val="007851BC"/>
    <w:rsid w:val="00786923"/>
    <w:rsid w:val="007871FD"/>
    <w:rsid w:val="007922FC"/>
    <w:rsid w:val="00794CC9"/>
    <w:rsid w:val="007A0C4D"/>
    <w:rsid w:val="007A16DA"/>
    <w:rsid w:val="007A4F9C"/>
    <w:rsid w:val="007A69A9"/>
    <w:rsid w:val="007B6211"/>
    <w:rsid w:val="007B66AB"/>
    <w:rsid w:val="007B7586"/>
    <w:rsid w:val="007C06CC"/>
    <w:rsid w:val="007D2D41"/>
    <w:rsid w:val="007D68DA"/>
    <w:rsid w:val="007D68E6"/>
    <w:rsid w:val="007E0790"/>
    <w:rsid w:val="007E38DC"/>
    <w:rsid w:val="007F7B04"/>
    <w:rsid w:val="00800357"/>
    <w:rsid w:val="00805713"/>
    <w:rsid w:val="00807EF5"/>
    <w:rsid w:val="00811110"/>
    <w:rsid w:val="00814F8F"/>
    <w:rsid w:val="00815297"/>
    <w:rsid w:val="0082427F"/>
    <w:rsid w:val="008266AE"/>
    <w:rsid w:val="0084029F"/>
    <w:rsid w:val="00845F86"/>
    <w:rsid w:val="008460B6"/>
    <w:rsid w:val="008509C7"/>
    <w:rsid w:val="00851852"/>
    <w:rsid w:val="008604D8"/>
    <w:rsid w:val="00863E3C"/>
    <w:rsid w:val="00867A81"/>
    <w:rsid w:val="008706B0"/>
    <w:rsid w:val="008708D9"/>
    <w:rsid w:val="0087129F"/>
    <w:rsid w:val="00871D74"/>
    <w:rsid w:val="00872556"/>
    <w:rsid w:val="00873EB5"/>
    <w:rsid w:val="0088112E"/>
    <w:rsid w:val="0088209F"/>
    <w:rsid w:val="00884F1B"/>
    <w:rsid w:val="00885DA7"/>
    <w:rsid w:val="00890696"/>
    <w:rsid w:val="00892EE7"/>
    <w:rsid w:val="00894532"/>
    <w:rsid w:val="008A024A"/>
    <w:rsid w:val="008A209C"/>
    <w:rsid w:val="008A3043"/>
    <w:rsid w:val="008B033E"/>
    <w:rsid w:val="008B1FFF"/>
    <w:rsid w:val="008B4591"/>
    <w:rsid w:val="008B4D0B"/>
    <w:rsid w:val="008C12EC"/>
    <w:rsid w:val="008C494A"/>
    <w:rsid w:val="008C595F"/>
    <w:rsid w:val="008C6040"/>
    <w:rsid w:val="008C7449"/>
    <w:rsid w:val="008C77D9"/>
    <w:rsid w:val="008D2699"/>
    <w:rsid w:val="008D278C"/>
    <w:rsid w:val="008E0639"/>
    <w:rsid w:val="008E21BE"/>
    <w:rsid w:val="008E3A37"/>
    <w:rsid w:val="008E3AB0"/>
    <w:rsid w:val="008E6A46"/>
    <w:rsid w:val="008F12A2"/>
    <w:rsid w:val="008F3D3B"/>
    <w:rsid w:val="008F553C"/>
    <w:rsid w:val="008F57C7"/>
    <w:rsid w:val="00901845"/>
    <w:rsid w:val="00907230"/>
    <w:rsid w:val="00907CCF"/>
    <w:rsid w:val="0091564A"/>
    <w:rsid w:val="00916CAD"/>
    <w:rsid w:val="009203B9"/>
    <w:rsid w:val="009250BD"/>
    <w:rsid w:val="00927949"/>
    <w:rsid w:val="00933B20"/>
    <w:rsid w:val="00943950"/>
    <w:rsid w:val="00944353"/>
    <w:rsid w:val="009512DD"/>
    <w:rsid w:val="0095152E"/>
    <w:rsid w:val="009531B6"/>
    <w:rsid w:val="00954467"/>
    <w:rsid w:val="00954671"/>
    <w:rsid w:val="00963EE7"/>
    <w:rsid w:val="00964473"/>
    <w:rsid w:val="00973C28"/>
    <w:rsid w:val="0097689A"/>
    <w:rsid w:val="00985621"/>
    <w:rsid w:val="00993D23"/>
    <w:rsid w:val="00994391"/>
    <w:rsid w:val="00995C53"/>
    <w:rsid w:val="009966EE"/>
    <w:rsid w:val="009A196F"/>
    <w:rsid w:val="009B18B8"/>
    <w:rsid w:val="009B49FD"/>
    <w:rsid w:val="009B5A82"/>
    <w:rsid w:val="009C7373"/>
    <w:rsid w:val="009D1BB1"/>
    <w:rsid w:val="009E0A5A"/>
    <w:rsid w:val="009E720A"/>
    <w:rsid w:val="009F337C"/>
    <w:rsid w:val="009F5E98"/>
    <w:rsid w:val="009F6B5A"/>
    <w:rsid w:val="009F75DF"/>
    <w:rsid w:val="00A00E27"/>
    <w:rsid w:val="00A01E96"/>
    <w:rsid w:val="00A028DB"/>
    <w:rsid w:val="00A10867"/>
    <w:rsid w:val="00A1124B"/>
    <w:rsid w:val="00A135A8"/>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9B7"/>
    <w:rsid w:val="00A832D3"/>
    <w:rsid w:val="00A83F4D"/>
    <w:rsid w:val="00A847D7"/>
    <w:rsid w:val="00A849DC"/>
    <w:rsid w:val="00A905B6"/>
    <w:rsid w:val="00A91E37"/>
    <w:rsid w:val="00A95FB7"/>
    <w:rsid w:val="00A9737A"/>
    <w:rsid w:val="00AA1C70"/>
    <w:rsid w:val="00AA300A"/>
    <w:rsid w:val="00AA3736"/>
    <w:rsid w:val="00AB0012"/>
    <w:rsid w:val="00AB0729"/>
    <w:rsid w:val="00AB49FC"/>
    <w:rsid w:val="00AC663E"/>
    <w:rsid w:val="00AD46E0"/>
    <w:rsid w:val="00AD47B5"/>
    <w:rsid w:val="00AE0D4F"/>
    <w:rsid w:val="00AE0EEC"/>
    <w:rsid w:val="00AE1219"/>
    <w:rsid w:val="00AE7AD0"/>
    <w:rsid w:val="00AF29A3"/>
    <w:rsid w:val="00AF5B26"/>
    <w:rsid w:val="00B0367E"/>
    <w:rsid w:val="00B1202A"/>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60170"/>
    <w:rsid w:val="00B608F8"/>
    <w:rsid w:val="00B67697"/>
    <w:rsid w:val="00B729EE"/>
    <w:rsid w:val="00B74C2B"/>
    <w:rsid w:val="00B7505E"/>
    <w:rsid w:val="00B750FC"/>
    <w:rsid w:val="00B753F9"/>
    <w:rsid w:val="00B77F67"/>
    <w:rsid w:val="00B8048F"/>
    <w:rsid w:val="00B80709"/>
    <w:rsid w:val="00B83553"/>
    <w:rsid w:val="00B83C2A"/>
    <w:rsid w:val="00B83FA2"/>
    <w:rsid w:val="00B8535B"/>
    <w:rsid w:val="00B93EB0"/>
    <w:rsid w:val="00B961B8"/>
    <w:rsid w:val="00B969FB"/>
    <w:rsid w:val="00B96F3E"/>
    <w:rsid w:val="00BA4C5D"/>
    <w:rsid w:val="00BB0F75"/>
    <w:rsid w:val="00BB30B1"/>
    <w:rsid w:val="00BC23A1"/>
    <w:rsid w:val="00BC27A8"/>
    <w:rsid w:val="00BC289B"/>
    <w:rsid w:val="00BC3D19"/>
    <w:rsid w:val="00BD18C1"/>
    <w:rsid w:val="00BD41DA"/>
    <w:rsid w:val="00BD52F6"/>
    <w:rsid w:val="00BD60FD"/>
    <w:rsid w:val="00BD799A"/>
    <w:rsid w:val="00BE14B9"/>
    <w:rsid w:val="00BE31FF"/>
    <w:rsid w:val="00BE5264"/>
    <w:rsid w:val="00BE52DD"/>
    <w:rsid w:val="00BE5631"/>
    <w:rsid w:val="00BE5A4D"/>
    <w:rsid w:val="00BE638D"/>
    <w:rsid w:val="00BE66C5"/>
    <w:rsid w:val="00BE7672"/>
    <w:rsid w:val="00BF06FC"/>
    <w:rsid w:val="00BF177A"/>
    <w:rsid w:val="00BF3D39"/>
    <w:rsid w:val="00BF3F15"/>
    <w:rsid w:val="00BF418F"/>
    <w:rsid w:val="00BF5621"/>
    <w:rsid w:val="00BF6253"/>
    <w:rsid w:val="00BF6593"/>
    <w:rsid w:val="00BF7E46"/>
    <w:rsid w:val="00C018F2"/>
    <w:rsid w:val="00C21034"/>
    <w:rsid w:val="00C21BD8"/>
    <w:rsid w:val="00C25223"/>
    <w:rsid w:val="00C33576"/>
    <w:rsid w:val="00C33884"/>
    <w:rsid w:val="00C34A55"/>
    <w:rsid w:val="00C3512F"/>
    <w:rsid w:val="00C35A88"/>
    <w:rsid w:val="00C405C4"/>
    <w:rsid w:val="00C42F9C"/>
    <w:rsid w:val="00C5036A"/>
    <w:rsid w:val="00C53015"/>
    <w:rsid w:val="00C53EE4"/>
    <w:rsid w:val="00C61E2E"/>
    <w:rsid w:val="00C6699B"/>
    <w:rsid w:val="00C76621"/>
    <w:rsid w:val="00C7668A"/>
    <w:rsid w:val="00C77D27"/>
    <w:rsid w:val="00C80C37"/>
    <w:rsid w:val="00C81030"/>
    <w:rsid w:val="00C90D44"/>
    <w:rsid w:val="00C91E9A"/>
    <w:rsid w:val="00C91FDD"/>
    <w:rsid w:val="00C91FE0"/>
    <w:rsid w:val="00C95150"/>
    <w:rsid w:val="00CA49FD"/>
    <w:rsid w:val="00CA5B5A"/>
    <w:rsid w:val="00CB12B9"/>
    <w:rsid w:val="00CB7B9A"/>
    <w:rsid w:val="00CC44E8"/>
    <w:rsid w:val="00CC5E44"/>
    <w:rsid w:val="00CC7B44"/>
    <w:rsid w:val="00CD46F6"/>
    <w:rsid w:val="00CD734E"/>
    <w:rsid w:val="00CE1674"/>
    <w:rsid w:val="00CE6920"/>
    <w:rsid w:val="00CF4D40"/>
    <w:rsid w:val="00CF7CB1"/>
    <w:rsid w:val="00D01937"/>
    <w:rsid w:val="00D06A4D"/>
    <w:rsid w:val="00D1508F"/>
    <w:rsid w:val="00D26FDB"/>
    <w:rsid w:val="00D34D7A"/>
    <w:rsid w:val="00D37472"/>
    <w:rsid w:val="00D41F05"/>
    <w:rsid w:val="00D43347"/>
    <w:rsid w:val="00D457DF"/>
    <w:rsid w:val="00D52A7C"/>
    <w:rsid w:val="00D600FF"/>
    <w:rsid w:val="00D60AF3"/>
    <w:rsid w:val="00D626B4"/>
    <w:rsid w:val="00D652F1"/>
    <w:rsid w:val="00D65731"/>
    <w:rsid w:val="00D7389E"/>
    <w:rsid w:val="00D84A31"/>
    <w:rsid w:val="00D91CBB"/>
    <w:rsid w:val="00D91EE1"/>
    <w:rsid w:val="00D95A23"/>
    <w:rsid w:val="00DA4811"/>
    <w:rsid w:val="00DA7056"/>
    <w:rsid w:val="00DB08C7"/>
    <w:rsid w:val="00DB0ACC"/>
    <w:rsid w:val="00DB288F"/>
    <w:rsid w:val="00DC10E6"/>
    <w:rsid w:val="00DC3753"/>
    <w:rsid w:val="00DC3C1C"/>
    <w:rsid w:val="00DC3ECD"/>
    <w:rsid w:val="00DC52C5"/>
    <w:rsid w:val="00DD475E"/>
    <w:rsid w:val="00DE49C6"/>
    <w:rsid w:val="00DE58CF"/>
    <w:rsid w:val="00E1060B"/>
    <w:rsid w:val="00E16BCD"/>
    <w:rsid w:val="00E254B9"/>
    <w:rsid w:val="00E26C0B"/>
    <w:rsid w:val="00E36507"/>
    <w:rsid w:val="00E37E8A"/>
    <w:rsid w:val="00E44AFB"/>
    <w:rsid w:val="00E44EB8"/>
    <w:rsid w:val="00E458C5"/>
    <w:rsid w:val="00E464E7"/>
    <w:rsid w:val="00E536DA"/>
    <w:rsid w:val="00E556DE"/>
    <w:rsid w:val="00E605C0"/>
    <w:rsid w:val="00E616D9"/>
    <w:rsid w:val="00E63F0D"/>
    <w:rsid w:val="00E667EA"/>
    <w:rsid w:val="00E70F95"/>
    <w:rsid w:val="00E73733"/>
    <w:rsid w:val="00E73878"/>
    <w:rsid w:val="00E81976"/>
    <w:rsid w:val="00E82075"/>
    <w:rsid w:val="00E85E71"/>
    <w:rsid w:val="00E9192E"/>
    <w:rsid w:val="00E97CEC"/>
    <w:rsid w:val="00EA09EE"/>
    <w:rsid w:val="00EA2372"/>
    <w:rsid w:val="00EA5D65"/>
    <w:rsid w:val="00EA6432"/>
    <w:rsid w:val="00EA6ED6"/>
    <w:rsid w:val="00EB41E5"/>
    <w:rsid w:val="00EB4877"/>
    <w:rsid w:val="00EB7E04"/>
    <w:rsid w:val="00EC3879"/>
    <w:rsid w:val="00EC3F29"/>
    <w:rsid w:val="00ED4446"/>
    <w:rsid w:val="00ED4866"/>
    <w:rsid w:val="00ED5E0E"/>
    <w:rsid w:val="00ED6B28"/>
    <w:rsid w:val="00ED6FC9"/>
    <w:rsid w:val="00EE0B05"/>
    <w:rsid w:val="00EE43DC"/>
    <w:rsid w:val="00EF61B8"/>
    <w:rsid w:val="00F008CD"/>
    <w:rsid w:val="00F020F2"/>
    <w:rsid w:val="00F02DB2"/>
    <w:rsid w:val="00F03468"/>
    <w:rsid w:val="00F0354D"/>
    <w:rsid w:val="00F07589"/>
    <w:rsid w:val="00F110EA"/>
    <w:rsid w:val="00F21186"/>
    <w:rsid w:val="00F22A0A"/>
    <w:rsid w:val="00F266A6"/>
    <w:rsid w:val="00F311A0"/>
    <w:rsid w:val="00F37A7F"/>
    <w:rsid w:val="00F4475C"/>
    <w:rsid w:val="00F4527A"/>
    <w:rsid w:val="00F45F0B"/>
    <w:rsid w:val="00F5343E"/>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 w:val="00FF4978"/>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 w:type="character" w:styleId="Strong">
    <w:name w:val="Strong"/>
    <w:basedOn w:val="DefaultParagraphFont"/>
    <w:uiPriority w:val="22"/>
    <w:qFormat/>
    <w:rsid w:val="007922FC"/>
    <w:rPr>
      <w:b/>
      <w:bCs/>
    </w:rPr>
  </w:style>
  <w:style w:type="paragraph" w:customStyle="1" w:styleId="Body2">
    <w:name w:val="Body 2"/>
    <w:rsid w:val="0019016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F9C96608BE84C6FB8CE973A35547F55"/>
        <w:category>
          <w:name w:val="General"/>
          <w:gallery w:val="placeholder"/>
        </w:category>
        <w:types>
          <w:type w:val="bbPlcHdr"/>
        </w:types>
        <w:behaviors>
          <w:behavior w:val="content"/>
        </w:behaviors>
        <w:guid w:val="{FCFC2D2C-B543-4942-A81F-B438B31551BC}"/>
      </w:docPartPr>
      <w:docPartBody>
        <w:p w:rsidR="00896EBC" w:rsidRDefault="00896EBC" w:rsidP="00896EBC">
          <w:pPr>
            <w:pStyle w:val="5F9C96608BE84C6FB8CE973A35547F55"/>
          </w:pPr>
          <w:r w:rsidRPr="003158C8">
            <w:rPr>
              <w:rStyle w:val="PlaceholderText"/>
            </w:rPr>
            <w:t>Choose an item.</w:t>
          </w:r>
        </w:p>
      </w:docPartBody>
    </w:docPart>
    <w:docPart>
      <w:docPartPr>
        <w:name w:val="145F39ECC92C4767B43E99EF9725A4FF"/>
        <w:category>
          <w:name w:val="General"/>
          <w:gallery w:val="placeholder"/>
        </w:category>
        <w:types>
          <w:type w:val="bbPlcHdr"/>
        </w:types>
        <w:behaviors>
          <w:behavior w:val="content"/>
        </w:behaviors>
        <w:guid w:val="{623B9B8C-77E4-4E2E-899A-875AB7F75AEC}"/>
      </w:docPartPr>
      <w:docPartBody>
        <w:p w:rsidR="00896EBC" w:rsidRDefault="00896EBC" w:rsidP="00896EBC">
          <w:pPr>
            <w:pStyle w:val="145F39ECC92C4767B43E99EF9725A4FF"/>
          </w:pPr>
          <w:r w:rsidRPr="003158C8">
            <w:rPr>
              <w:rStyle w:val="PlaceholderText"/>
            </w:rPr>
            <w:t>Choose an item.</w:t>
          </w:r>
        </w:p>
      </w:docPartBody>
    </w:docPart>
    <w:docPart>
      <w:docPartPr>
        <w:name w:val="9F13FFABB2D3477382A832431B591D42"/>
        <w:category>
          <w:name w:val="General"/>
          <w:gallery w:val="placeholder"/>
        </w:category>
        <w:types>
          <w:type w:val="bbPlcHdr"/>
        </w:types>
        <w:behaviors>
          <w:behavior w:val="content"/>
        </w:behaviors>
        <w:guid w:val="{9CAF28C6-A059-42E1-B065-3CB3B35DE3BE}"/>
      </w:docPartPr>
      <w:docPartBody>
        <w:p w:rsidR="00896EBC" w:rsidRDefault="00896EBC" w:rsidP="00896EBC">
          <w:pPr>
            <w:pStyle w:val="9F13FFABB2D3477382A832431B591D42"/>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488"/>
    <w:rsid w:val="00016863"/>
    <w:rsid w:val="00032B75"/>
    <w:rsid w:val="00042A3E"/>
    <w:rsid w:val="0004441E"/>
    <w:rsid w:val="00054E9A"/>
    <w:rsid w:val="000A0089"/>
    <w:rsid w:val="0014221D"/>
    <w:rsid w:val="00142C76"/>
    <w:rsid w:val="00172C06"/>
    <w:rsid w:val="001B7284"/>
    <w:rsid w:val="001F05AF"/>
    <w:rsid w:val="00224472"/>
    <w:rsid w:val="002401E7"/>
    <w:rsid w:val="00246F6F"/>
    <w:rsid w:val="00257CA2"/>
    <w:rsid w:val="00272F90"/>
    <w:rsid w:val="00296592"/>
    <w:rsid w:val="002A55BA"/>
    <w:rsid w:val="003003D2"/>
    <w:rsid w:val="00301159"/>
    <w:rsid w:val="00357737"/>
    <w:rsid w:val="00362931"/>
    <w:rsid w:val="003D0129"/>
    <w:rsid w:val="003D3832"/>
    <w:rsid w:val="003D736E"/>
    <w:rsid w:val="00426F01"/>
    <w:rsid w:val="004272CB"/>
    <w:rsid w:val="004E4574"/>
    <w:rsid w:val="0051477B"/>
    <w:rsid w:val="005B0350"/>
    <w:rsid w:val="00605547"/>
    <w:rsid w:val="00652E7A"/>
    <w:rsid w:val="006621BD"/>
    <w:rsid w:val="0066643B"/>
    <w:rsid w:val="006862DC"/>
    <w:rsid w:val="006C7867"/>
    <w:rsid w:val="006E6A8F"/>
    <w:rsid w:val="007162F0"/>
    <w:rsid w:val="00750037"/>
    <w:rsid w:val="007B56C6"/>
    <w:rsid w:val="008708D9"/>
    <w:rsid w:val="00872556"/>
    <w:rsid w:val="00896EBC"/>
    <w:rsid w:val="008F4AFB"/>
    <w:rsid w:val="00900C5D"/>
    <w:rsid w:val="00902FC0"/>
    <w:rsid w:val="00947693"/>
    <w:rsid w:val="0095152E"/>
    <w:rsid w:val="009A196F"/>
    <w:rsid w:val="009C7373"/>
    <w:rsid w:val="00A1124B"/>
    <w:rsid w:val="00A14A7C"/>
    <w:rsid w:val="00A56FCF"/>
    <w:rsid w:val="00A74E99"/>
    <w:rsid w:val="00A83FBF"/>
    <w:rsid w:val="00AA6EC0"/>
    <w:rsid w:val="00AC663E"/>
    <w:rsid w:val="00B93EB0"/>
    <w:rsid w:val="00BC27A8"/>
    <w:rsid w:val="00BD41DA"/>
    <w:rsid w:val="00BE5264"/>
    <w:rsid w:val="00BE611E"/>
    <w:rsid w:val="00BF6593"/>
    <w:rsid w:val="00C01305"/>
    <w:rsid w:val="00C040DC"/>
    <w:rsid w:val="00C355EF"/>
    <w:rsid w:val="00C47E35"/>
    <w:rsid w:val="00C6699B"/>
    <w:rsid w:val="00C91E9A"/>
    <w:rsid w:val="00C941FE"/>
    <w:rsid w:val="00D1355C"/>
    <w:rsid w:val="00D73274"/>
    <w:rsid w:val="00D778D9"/>
    <w:rsid w:val="00DC5761"/>
    <w:rsid w:val="00E0217C"/>
    <w:rsid w:val="00E66BF3"/>
    <w:rsid w:val="00EB41E5"/>
    <w:rsid w:val="00EB7C5D"/>
    <w:rsid w:val="00EB7E04"/>
    <w:rsid w:val="00ED4446"/>
    <w:rsid w:val="00F0354D"/>
    <w:rsid w:val="00F110EA"/>
    <w:rsid w:val="00F45F0B"/>
    <w:rsid w:val="00F66B74"/>
    <w:rsid w:val="00F84AEF"/>
    <w:rsid w:val="00FE0830"/>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6EBC"/>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 w:type="paragraph" w:customStyle="1" w:styleId="5F9C96608BE84C6FB8CE973A35547F55">
    <w:name w:val="5F9C96608BE84C6FB8CE973A35547F55"/>
    <w:rsid w:val="00896EBC"/>
    <w:rPr>
      <w:kern w:val="2"/>
      <w14:ligatures w14:val="standardContextual"/>
    </w:rPr>
  </w:style>
  <w:style w:type="paragraph" w:customStyle="1" w:styleId="145F39ECC92C4767B43E99EF9725A4FF">
    <w:name w:val="145F39ECC92C4767B43E99EF9725A4FF"/>
    <w:rsid w:val="00896EBC"/>
    <w:rPr>
      <w:kern w:val="2"/>
      <w14:ligatures w14:val="standardContextual"/>
    </w:rPr>
  </w:style>
  <w:style w:type="paragraph" w:customStyle="1" w:styleId="9F13FFABB2D3477382A832431B591D42">
    <w:name w:val="9F13FFABB2D3477382A832431B591D42"/>
    <w:rsid w:val="00896EB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69452</Words>
  <Characters>39589</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2026-06-03T09:18:00Z</dcterms:created>
  <dcterms:modified xsi:type="dcterms:W3CDTF">2026-06-03T09:18:00Z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